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FFC93" w14:textId="77777777" w:rsidR="00DB4460" w:rsidRPr="00621AF3" w:rsidRDefault="00D16977" w:rsidP="00621AF3">
      <w:pPr>
        <w:spacing w:after="120"/>
        <w:ind w:left="170" w:right="113"/>
      </w:pPr>
      <w:r w:rsidRPr="00621AF3">
        <w:t xml:space="preserve">                                                 </w:t>
      </w:r>
    </w:p>
    <w:p w14:paraId="108D1268" w14:textId="1D69E377" w:rsidR="00DB4460" w:rsidRPr="00621AF3" w:rsidRDefault="00DB4460" w:rsidP="00621AF3">
      <w:pPr>
        <w:spacing w:after="120"/>
        <w:ind w:left="170" w:right="113"/>
        <w:rPr>
          <w:b/>
        </w:rPr>
      </w:pPr>
      <w:r w:rsidRPr="00621AF3">
        <w:t xml:space="preserve">                                             </w:t>
      </w:r>
      <w:r w:rsidR="007F56BF" w:rsidRPr="00621AF3">
        <w:rPr>
          <w:b/>
        </w:rPr>
        <w:t>HOTĂRÂREA</w:t>
      </w:r>
      <w:r w:rsidR="00557DE1" w:rsidRPr="00621AF3">
        <w:rPr>
          <w:b/>
        </w:rPr>
        <w:t xml:space="preserve"> </w:t>
      </w:r>
      <w:r w:rsidR="0075154B" w:rsidRPr="00621AF3">
        <w:rPr>
          <w:b/>
        </w:rPr>
        <w:t>nr.</w:t>
      </w:r>
      <w:r w:rsidR="00795941" w:rsidRPr="00621AF3">
        <w:rPr>
          <w:b/>
        </w:rPr>
        <w:t xml:space="preserve"> </w:t>
      </w:r>
      <w:r w:rsidR="00917F69">
        <w:rPr>
          <w:b/>
        </w:rPr>
        <w:t>2</w:t>
      </w:r>
      <w:r w:rsidR="006235F1">
        <w:rPr>
          <w:b/>
        </w:rPr>
        <w:t>2</w:t>
      </w:r>
      <w:r w:rsidR="00795941" w:rsidRPr="00621AF3">
        <w:rPr>
          <w:b/>
        </w:rPr>
        <w:t>/202</w:t>
      </w:r>
      <w:r w:rsidR="000B0971" w:rsidRPr="00621AF3">
        <w:rPr>
          <w:b/>
        </w:rPr>
        <w:t>5</w:t>
      </w:r>
    </w:p>
    <w:p w14:paraId="0B240D4C" w14:textId="77777777" w:rsidR="006235F1" w:rsidRPr="00C32A32" w:rsidRDefault="00AB2D4F" w:rsidP="006235F1">
      <w:pPr>
        <w:pStyle w:val="Standard"/>
        <w:numPr>
          <w:ilvl w:val="0"/>
          <w:numId w:val="17"/>
        </w:numPr>
        <w:tabs>
          <w:tab w:val="left" w:pos="709"/>
        </w:tabs>
        <w:autoSpaceDN/>
        <w:jc w:val="center"/>
        <w:textAlignment w:val="auto"/>
        <w:rPr>
          <w:rFonts w:eastAsia="Times New Roman"/>
          <w:sz w:val="24"/>
          <w:szCs w:val="24"/>
          <w:lang w:eastAsia="ro-RO"/>
        </w:rPr>
      </w:pPr>
      <w:proofErr w:type="spellStart"/>
      <w:r w:rsidRPr="00C32A32">
        <w:rPr>
          <w:sz w:val="24"/>
          <w:szCs w:val="24"/>
          <w:lang w:eastAsia="ro-RO"/>
        </w:rPr>
        <w:t>privind</w:t>
      </w:r>
      <w:proofErr w:type="spellEnd"/>
      <w:r w:rsidRPr="00C32A32">
        <w:rPr>
          <w:sz w:val="24"/>
          <w:szCs w:val="24"/>
          <w:lang w:eastAsia="ro-RO"/>
        </w:rPr>
        <w:t xml:space="preserve">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completarea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anexei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1 la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hotărârea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Consiliului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Local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52 din 30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iunie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2009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însușirea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bunurilor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care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aparțin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domeniului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al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prin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completarea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cu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poziția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="006235F1" w:rsidRPr="00C32A32">
        <w:rPr>
          <w:rFonts w:eastAsia="Times New Roman"/>
          <w:sz w:val="24"/>
          <w:szCs w:val="24"/>
          <w:lang w:eastAsia="ro-RO"/>
        </w:rPr>
        <w:t>nouă</w:t>
      </w:r>
      <w:proofErr w:type="spellEnd"/>
      <w:r w:rsidR="006235F1" w:rsidRPr="00C32A32">
        <w:rPr>
          <w:rFonts w:eastAsia="Times New Roman"/>
          <w:sz w:val="24"/>
          <w:szCs w:val="24"/>
          <w:lang w:eastAsia="ro-RO"/>
        </w:rPr>
        <w:t xml:space="preserve"> nr. 153</w:t>
      </w:r>
    </w:p>
    <w:p w14:paraId="12E2FCC6" w14:textId="011EC36D" w:rsidR="00C10A67" w:rsidRDefault="00C10A67" w:rsidP="006235F1">
      <w:pPr>
        <w:pStyle w:val="Standard"/>
        <w:tabs>
          <w:tab w:val="left" w:pos="709"/>
        </w:tabs>
        <w:ind w:left="170" w:right="113"/>
        <w:jc w:val="center"/>
        <w:rPr>
          <w:rFonts w:eastAsia="Times New Roman"/>
          <w:sz w:val="24"/>
          <w:szCs w:val="24"/>
          <w:lang w:eastAsia="ro-RO"/>
        </w:rPr>
      </w:pPr>
      <w:r>
        <w:rPr>
          <w:rFonts w:eastAsia="Times New Roman"/>
          <w:sz w:val="24"/>
          <w:szCs w:val="24"/>
          <w:lang w:eastAsia="ro-RO"/>
        </w:rPr>
        <w:t xml:space="preserve">    </w:t>
      </w:r>
    </w:p>
    <w:p w14:paraId="252CAC7C" w14:textId="158369BE" w:rsidR="00E55C14" w:rsidRPr="000B34B8" w:rsidRDefault="00C10A67" w:rsidP="000B34B8">
      <w:pPr>
        <w:pStyle w:val="Standard"/>
        <w:tabs>
          <w:tab w:val="left" w:pos="709"/>
        </w:tabs>
        <w:spacing w:after="120"/>
        <w:ind w:left="170" w:right="113"/>
        <w:rPr>
          <w:rFonts w:eastAsia="Times New Roman"/>
          <w:sz w:val="24"/>
          <w:szCs w:val="24"/>
          <w:lang w:eastAsia="ro-RO"/>
        </w:rPr>
      </w:pPr>
      <w:r w:rsidRPr="000B34B8">
        <w:rPr>
          <w:rFonts w:eastAsia="Times New Roman"/>
          <w:sz w:val="24"/>
          <w:szCs w:val="24"/>
          <w:lang w:eastAsia="ro-RO"/>
        </w:rPr>
        <w:t xml:space="preserve">    </w:t>
      </w:r>
      <w:proofErr w:type="spellStart"/>
      <w:r w:rsidR="00CA05DB" w:rsidRPr="000B34B8">
        <w:rPr>
          <w:b/>
          <w:sz w:val="24"/>
          <w:szCs w:val="24"/>
        </w:rPr>
        <w:t>Consiliul</w:t>
      </w:r>
      <w:proofErr w:type="spellEnd"/>
      <w:r w:rsidR="00CA05DB" w:rsidRPr="000B34B8">
        <w:rPr>
          <w:b/>
          <w:sz w:val="24"/>
          <w:szCs w:val="24"/>
        </w:rPr>
        <w:t xml:space="preserve"> local al </w:t>
      </w:r>
      <w:proofErr w:type="spellStart"/>
      <w:r w:rsidR="00CA05DB" w:rsidRPr="000B34B8">
        <w:rPr>
          <w:b/>
          <w:sz w:val="24"/>
          <w:szCs w:val="24"/>
        </w:rPr>
        <w:t>comunei</w:t>
      </w:r>
      <w:proofErr w:type="spellEnd"/>
      <w:r w:rsidR="00CA05DB" w:rsidRPr="000B34B8">
        <w:rPr>
          <w:b/>
          <w:sz w:val="24"/>
          <w:szCs w:val="24"/>
        </w:rPr>
        <w:t xml:space="preserve"> </w:t>
      </w:r>
      <w:proofErr w:type="spellStart"/>
      <w:r w:rsidR="00CA05DB" w:rsidRPr="000B34B8">
        <w:rPr>
          <w:b/>
          <w:sz w:val="24"/>
          <w:szCs w:val="24"/>
        </w:rPr>
        <w:t>Săsciori</w:t>
      </w:r>
      <w:proofErr w:type="spellEnd"/>
      <w:r w:rsidR="00CA05DB" w:rsidRPr="000B34B8">
        <w:rPr>
          <w:b/>
          <w:sz w:val="24"/>
          <w:szCs w:val="24"/>
        </w:rPr>
        <w:t>,</w:t>
      </w:r>
      <w:r w:rsidR="00CA05DB" w:rsidRPr="000B34B8">
        <w:rPr>
          <w:sz w:val="24"/>
          <w:szCs w:val="24"/>
        </w:rPr>
        <w:t xml:space="preserve"> </w:t>
      </w:r>
      <w:proofErr w:type="spellStart"/>
      <w:r w:rsidR="00CA05DB" w:rsidRPr="000B34B8">
        <w:rPr>
          <w:sz w:val="24"/>
          <w:szCs w:val="24"/>
        </w:rPr>
        <w:t>întrunit</w:t>
      </w:r>
      <w:proofErr w:type="spellEnd"/>
      <w:r w:rsidR="00CA05DB" w:rsidRPr="000B34B8">
        <w:rPr>
          <w:sz w:val="24"/>
          <w:szCs w:val="24"/>
        </w:rPr>
        <w:t xml:space="preserve"> </w:t>
      </w:r>
      <w:proofErr w:type="spellStart"/>
      <w:r w:rsidR="00CA05DB" w:rsidRPr="000B34B8">
        <w:rPr>
          <w:sz w:val="24"/>
          <w:szCs w:val="24"/>
        </w:rPr>
        <w:t>în</w:t>
      </w:r>
      <w:proofErr w:type="spellEnd"/>
      <w:r w:rsidR="00CA05DB" w:rsidRPr="000B34B8">
        <w:rPr>
          <w:sz w:val="24"/>
          <w:szCs w:val="24"/>
        </w:rPr>
        <w:t xml:space="preserve"> </w:t>
      </w:r>
      <w:proofErr w:type="spellStart"/>
      <w:r w:rsidR="00CA05DB" w:rsidRPr="000B34B8">
        <w:rPr>
          <w:sz w:val="24"/>
          <w:szCs w:val="24"/>
        </w:rPr>
        <w:t>ședința</w:t>
      </w:r>
      <w:proofErr w:type="spellEnd"/>
      <w:r w:rsidR="00CA05DB" w:rsidRPr="000B34B8">
        <w:rPr>
          <w:sz w:val="24"/>
          <w:szCs w:val="24"/>
        </w:rPr>
        <w:t xml:space="preserve"> </w:t>
      </w:r>
      <w:proofErr w:type="spellStart"/>
      <w:r w:rsidR="00CA05DB" w:rsidRPr="000B34B8">
        <w:rPr>
          <w:sz w:val="24"/>
          <w:szCs w:val="24"/>
        </w:rPr>
        <w:t>publică</w:t>
      </w:r>
      <w:proofErr w:type="spellEnd"/>
      <w:r w:rsidR="00CA05DB" w:rsidRPr="000B34B8">
        <w:rPr>
          <w:sz w:val="24"/>
          <w:szCs w:val="24"/>
        </w:rPr>
        <w:t xml:space="preserve"> </w:t>
      </w:r>
      <w:proofErr w:type="spellStart"/>
      <w:r w:rsidR="00CA05DB" w:rsidRPr="000B34B8">
        <w:rPr>
          <w:sz w:val="24"/>
          <w:szCs w:val="24"/>
        </w:rPr>
        <w:t>ordinară</w:t>
      </w:r>
      <w:proofErr w:type="spellEnd"/>
      <w:r w:rsidR="00CA05DB" w:rsidRPr="000B34B8">
        <w:rPr>
          <w:sz w:val="24"/>
          <w:szCs w:val="24"/>
        </w:rPr>
        <w:t xml:space="preserve"> </w:t>
      </w:r>
      <w:proofErr w:type="spellStart"/>
      <w:r w:rsidR="00CA05DB" w:rsidRPr="000B34B8">
        <w:rPr>
          <w:sz w:val="24"/>
          <w:szCs w:val="24"/>
        </w:rPr>
        <w:t>în</w:t>
      </w:r>
      <w:proofErr w:type="spellEnd"/>
      <w:r w:rsidR="00CA05DB" w:rsidRPr="000B34B8">
        <w:rPr>
          <w:sz w:val="24"/>
          <w:szCs w:val="24"/>
        </w:rPr>
        <w:t xml:space="preserve"> </w:t>
      </w:r>
      <w:proofErr w:type="gramStart"/>
      <w:r w:rsidR="00CA05DB" w:rsidRPr="000B34B8">
        <w:rPr>
          <w:sz w:val="24"/>
          <w:szCs w:val="24"/>
        </w:rPr>
        <w:t>data  de</w:t>
      </w:r>
      <w:proofErr w:type="gramEnd"/>
      <w:r w:rsidR="00CA05DB" w:rsidRPr="000B34B8">
        <w:rPr>
          <w:sz w:val="24"/>
          <w:szCs w:val="24"/>
        </w:rPr>
        <w:t xml:space="preserve"> </w:t>
      </w:r>
      <w:r w:rsidR="00917F69" w:rsidRPr="000B34B8">
        <w:rPr>
          <w:sz w:val="24"/>
          <w:szCs w:val="24"/>
        </w:rPr>
        <w:t>24</w:t>
      </w:r>
      <w:r w:rsidR="00CA05DB" w:rsidRPr="000B34B8">
        <w:rPr>
          <w:sz w:val="24"/>
          <w:szCs w:val="24"/>
        </w:rPr>
        <w:t>.02.2025;</w:t>
      </w:r>
    </w:p>
    <w:p w14:paraId="6AE7E068" w14:textId="77777777" w:rsidR="00C32A32" w:rsidRDefault="002D4464" w:rsidP="00C32A32">
      <w:pPr>
        <w:spacing w:after="120"/>
        <w:ind w:left="170" w:right="113"/>
        <w:jc w:val="both"/>
        <w:rPr>
          <w:b/>
          <w:bCs/>
        </w:rPr>
      </w:pPr>
      <w:r w:rsidRPr="000B34B8">
        <w:rPr>
          <w:b/>
          <w:bCs/>
        </w:rPr>
        <w:t xml:space="preserve">    </w:t>
      </w:r>
      <w:r w:rsidR="00E55C14" w:rsidRPr="000B34B8">
        <w:rPr>
          <w:b/>
          <w:bCs/>
        </w:rPr>
        <w:t>Luând în dezbatere</w:t>
      </w:r>
      <w:r w:rsidR="00C32A32">
        <w:rPr>
          <w:b/>
          <w:bCs/>
        </w:rPr>
        <w:t>:</w:t>
      </w:r>
    </w:p>
    <w:p w14:paraId="1F4751EF" w14:textId="77777777" w:rsidR="00C32A32" w:rsidRDefault="006235F1" w:rsidP="00C32A32">
      <w:pPr>
        <w:spacing w:after="120"/>
        <w:ind w:left="170" w:right="113"/>
        <w:jc w:val="both"/>
        <w:rPr>
          <w:b/>
          <w:bCs/>
        </w:rPr>
      </w:pPr>
      <w:r w:rsidRPr="00C32A32">
        <w:t xml:space="preserve">- proiectul de hotărâre nr. 88/18.02.2025 privind  completarea anexei numărul 1 la hotărârea Consiliului Local numărul 52 din 30 iunie 2009 privind însușirea bunurilor care aparțin domeniului privat al comunei Săsciori, prin completarea cu poziția nouă nr. 153 </w:t>
      </w:r>
      <w:r w:rsidRPr="00C32A32">
        <w:rPr>
          <w:lang w:eastAsia="ro-RO"/>
        </w:rPr>
        <w:t xml:space="preserve">- </w:t>
      </w:r>
      <w:r w:rsidRPr="00C32A32">
        <w:rPr>
          <w:kern w:val="2"/>
          <w:lang w:eastAsia="hi-IN"/>
        </w:rPr>
        <w:t>proiect din inițiativa primarului comunei Săsciori – dl. Morar Nicolae Florin;</w:t>
      </w:r>
    </w:p>
    <w:p w14:paraId="6A4545C9" w14:textId="77777777" w:rsidR="00C32A32" w:rsidRDefault="00C32A32" w:rsidP="00C32A32">
      <w:pPr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t xml:space="preserve">- </w:t>
      </w:r>
      <w:r w:rsidR="006235F1" w:rsidRPr="00C32A32">
        <w:t>referatul de aprobare  nr. 89/18.02.2025 privind  completarea anexei numărul 1 la hotărârea Consiliului Local numărul 52 din 30 iunie 2009 privind însușirea bunurilor care aparțin domeniului privat al comunei Săsciori, prin completarea cu poziția nouă nr. 153</w:t>
      </w:r>
      <w:r w:rsidR="006235F1" w:rsidRPr="00C32A32">
        <w:rPr>
          <w:kern w:val="2"/>
          <w:lang w:eastAsia="hi-IN"/>
        </w:rPr>
        <w:t xml:space="preserve">, </w:t>
      </w:r>
      <w:r w:rsidR="006235F1" w:rsidRPr="00C32A32">
        <w:t>întocmit de domnul Morar Nicolae Florin, primarul comunei Săsciori;</w:t>
      </w:r>
    </w:p>
    <w:p w14:paraId="64FBE4D9" w14:textId="6DBF629F" w:rsidR="006235F1" w:rsidRPr="00C32A32" w:rsidRDefault="00C32A32" w:rsidP="00C32A32">
      <w:pPr>
        <w:spacing w:after="120"/>
        <w:ind w:left="170" w:right="113"/>
        <w:jc w:val="both"/>
        <w:rPr>
          <w:b/>
          <w:bCs/>
        </w:rPr>
      </w:pPr>
      <w:r>
        <w:rPr>
          <w:b/>
          <w:bCs/>
        </w:rPr>
        <w:t>-</w:t>
      </w:r>
      <w:r>
        <w:t xml:space="preserve"> </w:t>
      </w:r>
      <w:r w:rsidR="006235F1" w:rsidRPr="000B34B8">
        <w:t>raportul de specialitate  nr. 90/18.02.2025 întocmit de Compartimentul de resort din cadrul Primăriei Comunei Săsciori – consilier I Bogdan Andrei Nicolae;</w:t>
      </w:r>
    </w:p>
    <w:p w14:paraId="286450F2" w14:textId="77777777" w:rsidR="00C32A32" w:rsidRDefault="00C32A32" w:rsidP="00C32A32">
      <w:pPr>
        <w:pStyle w:val="Standard"/>
        <w:numPr>
          <w:ilvl w:val="0"/>
          <w:numId w:val="18"/>
        </w:numPr>
        <w:ind w:left="170" w:right="113"/>
        <w:textAlignment w:val="auto"/>
        <w:rPr>
          <w:sz w:val="24"/>
          <w:szCs w:val="24"/>
        </w:rPr>
      </w:pPr>
      <w:proofErr w:type="spellStart"/>
      <w:r>
        <w:rPr>
          <w:b/>
          <w:bCs/>
          <w:i/>
          <w:iCs/>
          <w:sz w:val="24"/>
          <w:szCs w:val="24"/>
        </w:rPr>
        <w:t>raportul</w:t>
      </w:r>
      <w:proofErr w:type="spellEnd"/>
      <w:r>
        <w:rPr>
          <w:b/>
          <w:bCs/>
          <w:i/>
          <w:iCs/>
          <w:sz w:val="24"/>
          <w:szCs w:val="24"/>
        </w:rPr>
        <w:t xml:space="preserve"> de </w:t>
      </w:r>
      <w:proofErr w:type="spellStart"/>
      <w:r>
        <w:rPr>
          <w:b/>
          <w:bCs/>
          <w:i/>
          <w:iCs/>
          <w:sz w:val="24"/>
          <w:szCs w:val="24"/>
        </w:rPr>
        <w:t>avizare</w:t>
      </w:r>
      <w:proofErr w:type="spellEnd"/>
      <w:r>
        <w:rPr>
          <w:b/>
          <w:bCs/>
          <w:i/>
          <w:iCs/>
          <w:sz w:val="24"/>
          <w:szCs w:val="24"/>
        </w:rPr>
        <w:t xml:space="preserve"> al </w:t>
      </w:r>
      <w:proofErr w:type="spellStart"/>
      <w:r>
        <w:rPr>
          <w:b/>
          <w:bCs/>
          <w:i/>
          <w:iCs/>
          <w:sz w:val="24"/>
          <w:szCs w:val="24"/>
        </w:rPr>
        <w:t>comisiei</w:t>
      </w:r>
      <w:proofErr w:type="spellEnd"/>
      <w:r>
        <w:rPr>
          <w:b/>
          <w:bCs/>
          <w:i/>
          <w:iCs/>
          <w:sz w:val="24"/>
          <w:szCs w:val="24"/>
        </w:rPr>
        <w:t xml:space="preserve"> de </w:t>
      </w:r>
      <w:proofErr w:type="spellStart"/>
      <w:r>
        <w:rPr>
          <w:b/>
          <w:bCs/>
          <w:i/>
          <w:iCs/>
          <w:sz w:val="24"/>
          <w:szCs w:val="24"/>
        </w:rPr>
        <w:t>specialitate</w:t>
      </w:r>
      <w:proofErr w:type="spellEnd"/>
      <w:r>
        <w:rPr>
          <w:b/>
          <w:bCs/>
          <w:i/>
          <w:iCs/>
          <w:sz w:val="24"/>
          <w:szCs w:val="24"/>
        </w:rPr>
        <w:t xml:space="preserve"> nr.1</w:t>
      </w:r>
      <w:r>
        <w:rPr>
          <w:b/>
          <w:i/>
          <w:iCs/>
          <w:sz w:val="24"/>
          <w:szCs w:val="24"/>
          <w:lang w:eastAsia="ro-RO"/>
        </w:rPr>
        <w:t xml:space="preserve"> </w:t>
      </w:r>
      <w:r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>
        <w:rPr>
          <w:rFonts w:eastAsia="Times New Roman"/>
          <w:sz w:val="24"/>
          <w:szCs w:val="24"/>
          <w:lang w:eastAsia="ro-RO"/>
        </w:rPr>
        <w:t>pentru</w:t>
      </w:r>
      <w:proofErr w:type="spellEnd"/>
      <w:r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ro-RO"/>
        </w:rPr>
        <w:t>agricultura</w:t>
      </w:r>
      <w:proofErr w:type="spellEnd"/>
      <w:r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>
        <w:rPr>
          <w:rFonts w:eastAsia="Times New Roman"/>
          <w:sz w:val="24"/>
          <w:szCs w:val="24"/>
          <w:lang w:eastAsia="ro-RO"/>
        </w:rPr>
        <w:t>amenajarea</w:t>
      </w:r>
      <w:proofErr w:type="spellEnd"/>
      <w:r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ro-RO"/>
        </w:rPr>
        <w:t>teritoriului</w:t>
      </w:r>
      <w:proofErr w:type="spellEnd"/>
      <w:r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>
        <w:rPr>
          <w:rFonts w:eastAsia="Times New Roman"/>
          <w:sz w:val="24"/>
          <w:szCs w:val="24"/>
          <w:lang w:eastAsia="ro-RO"/>
        </w:rPr>
        <w:t>și</w:t>
      </w:r>
      <w:proofErr w:type="spellEnd"/>
      <w:r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2B8218C6" w14:textId="77777777" w:rsidR="00C32A32" w:rsidRDefault="00C32A32" w:rsidP="00C32A32">
      <w:pPr>
        <w:pStyle w:val="Standard"/>
        <w:numPr>
          <w:ilvl w:val="0"/>
          <w:numId w:val="18"/>
        </w:numPr>
        <w:ind w:left="170" w:right="113"/>
        <w:textAlignment w:val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>
        <w:rPr>
          <w:b/>
          <w:bCs/>
          <w:i/>
          <w:iCs/>
          <w:sz w:val="24"/>
          <w:szCs w:val="24"/>
        </w:rPr>
        <w:t>2</w:t>
      </w:r>
      <w:r>
        <w:rPr>
          <w:b/>
          <w:i/>
          <w:sz w:val="24"/>
          <w:szCs w:val="24"/>
        </w:rPr>
        <w:t xml:space="preserve"> - </w:t>
      </w:r>
      <w:proofErr w:type="spellStart"/>
      <w:r>
        <w:rPr>
          <w:sz w:val="24"/>
          <w:szCs w:val="24"/>
          <w:lang w:val="fr-FR"/>
        </w:rPr>
        <w:t>pentru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activităţi</w:t>
      </w:r>
      <w:proofErr w:type="spellEnd"/>
      <w:r>
        <w:rPr>
          <w:sz w:val="24"/>
          <w:szCs w:val="24"/>
          <w:lang w:val="fr-FR"/>
        </w:rPr>
        <w:t xml:space="preserve"> social-culturale, culte, </w:t>
      </w:r>
      <w:proofErr w:type="spellStart"/>
      <w:r>
        <w:rPr>
          <w:sz w:val="24"/>
          <w:szCs w:val="24"/>
          <w:lang w:val="fr-FR"/>
        </w:rPr>
        <w:t>învăţământ</w:t>
      </w:r>
      <w:proofErr w:type="spellEnd"/>
      <w:r>
        <w:rPr>
          <w:sz w:val="24"/>
          <w:szCs w:val="24"/>
          <w:lang w:val="fr-FR"/>
        </w:rPr>
        <w:t xml:space="preserve">, </w:t>
      </w:r>
      <w:proofErr w:type="spellStart"/>
      <w:r>
        <w:rPr>
          <w:sz w:val="24"/>
          <w:szCs w:val="24"/>
          <w:lang w:val="fr-FR"/>
        </w:rPr>
        <w:t>sănătate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şi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familie</w:t>
      </w:r>
      <w:proofErr w:type="spellEnd"/>
      <w:r>
        <w:rPr>
          <w:sz w:val="24"/>
          <w:szCs w:val="24"/>
          <w:lang w:val="fr-FR"/>
        </w:rPr>
        <w:t xml:space="preserve">, </w:t>
      </w:r>
      <w:proofErr w:type="spellStart"/>
      <w:r>
        <w:rPr>
          <w:sz w:val="24"/>
          <w:szCs w:val="24"/>
          <w:lang w:val="fr-FR"/>
        </w:rPr>
        <w:t>muncă,protecţie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socială</w:t>
      </w:r>
      <w:proofErr w:type="spellEnd"/>
      <w:r>
        <w:rPr>
          <w:sz w:val="24"/>
          <w:szCs w:val="24"/>
          <w:lang w:val="fr-FR"/>
        </w:rPr>
        <w:t xml:space="preserve">, </w:t>
      </w:r>
      <w:proofErr w:type="spellStart"/>
      <w:r>
        <w:rPr>
          <w:sz w:val="24"/>
          <w:szCs w:val="24"/>
          <w:lang w:val="fr-FR"/>
        </w:rPr>
        <w:t>protecţie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copii</w:t>
      </w:r>
      <w:proofErr w:type="spellEnd"/>
      <w:r>
        <w:rPr>
          <w:sz w:val="24"/>
          <w:szCs w:val="24"/>
          <w:lang w:val="fr-FR"/>
        </w:rPr>
        <w:t xml:space="preserve">, </w:t>
      </w:r>
      <w:proofErr w:type="spellStart"/>
      <w:r>
        <w:rPr>
          <w:sz w:val="24"/>
          <w:szCs w:val="24"/>
          <w:lang w:val="fr-FR"/>
        </w:rPr>
        <w:t>tineret</w:t>
      </w:r>
      <w:proofErr w:type="spellEnd"/>
      <w:r>
        <w:rPr>
          <w:sz w:val="24"/>
          <w:szCs w:val="24"/>
          <w:lang w:val="fr-FR"/>
        </w:rPr>
        <w:t xml:space="preserve"> </w:t>
      </w:r>
      <w:proofErr w:type="spellStart"/>
      <w:r>
        <w:rPr>
          <w:sz w:val="24"/>
          <w:szCs w:val="24"/>
          <w:lang w:val="fr-FR"/>
        </w:rPr>
        <w:t>şi</w:t>
      </w:r>
      <w:proofErr w:type="spellEnd"/>
      <w:r>
        <w:rPr>
          <w:sz w:val="24"/>
          <w:szCs w:val="24"/>
          <w:lang w:val="fr-FR"/>
        </w:rPr>
        <w:t xml:space="preserve"> sport ;</w:t>
      </w:r>
    </w:p>
    <w:p w14:paraId="38FD3AFF" w14:textId="77777777" w:rsidR="00C32A32" w:rsidRDefault="00C32A32" w:rsidP="00C32A32">
      <w:pPr>
        <w:pStyle w:val="Standard"/>
        <w:numPr>
          <w:ilvl w:val="0"/>
          <w:numId w:val="18"/>
        </w:numPr>
        <w:ind w:left="170" w:right="113"/>
        <w:textAlignment w:val="auto"/>
        <w:rPr>
          <w:sz w:val="24"/>
          <w:szCs w:val="24"/>
        </w:rPr>
      </w:pPr>
      <w:r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>
        <w:rPr>
          <w:b/>
          <w:i/>
          <w:sz w:val="24"/>
          <w:szCs w:val="24"/>
        </w:rPr>
        <w:t xml:space="preserve"> - </w:t>
      </w:r>
      <w:r>
        <w:rPr>
          <w:sz w:val="24"/>
          <w:szCs w:val="24"/>
          <w:lang w:val="ro-RO"/>
        </w:rPr>
        <w:t>juridică și de disciplină, protecția mediului și turism;</w:t>
      </w:r>
    </w:p>
    <w:p w14:paraId="74A58F4F" w14:textId="77777777" w:rsidR="00C32A32" w:rsidRPr="000B34B8" w:rsidRDefault="00C32A32" w:rsidP="000B34B8">
      <w:pPr>
        <w:spacing w:after="120"/>
        <w:ind w:left="170" w:right="113"/>
        <w:jc w:val="both"/>
      </w:pPr>
    </w:p>
    <w:p w14:paraId="2E8749D3" w14:textId="77777777" w:rsidR="006235F1" w:rsidRPr="000B34B8" w:rsidRDefault="006235F1" w:rsidP="000B34B8">
      <w:pPr>
        <w:autoSpaceDE w:val="0"/>
        <w:spacing w:after="120"/>
        <w:ind w:left="170" w:right="113"/>
        <w:jc w:val="both"/>
        <w:rPr>
          <w:highlight w:val="yellow"/>
          <w:lang w:eastAsia="ro-RO"/>
        </w:rPr>
      </w:pPr>
      <w:r w:rsidRPr="000B34B8">
        <w:t xml:space="preserve">                </w:t>
      </w:r>
      <w:r w:rsidRPr="000B34B8">
        <w:rPr>
          <w:b/>
          <w:bCs/>
        </w:rPr>
        <w:t>Având în vedere prevederile:</w:t>
      </w:r>
    </w:p>
    <w:p w14:paraId="1727FA33" w14:textId="77777777" w:rsidR="006235F1" w:rsidRPr="000B34B8" w:rsidRDefault="006235F1" w:rsidP="000B34B8">
      <w:pPr>
        <w:pStyle w:val="ListParagraph"/>
        <w:numPr>
          <w:ilvl w:val="0"/>
          <w:numId w:val="15"/>
        </w:numPr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0B34B8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 xml:space="preserve">Art.129, alin(2), lit.c): „atribuţii privind administrarea domeniului public şi privat al comunei, oraşului sau municipiului” </w:t>
      </w:r>
      <w:r w:rsidRPr="000B34B8">
        <w:rPr>
          <w:rFonts w:ascii="Times New Roman" w:hAnsi="Times New Roman"/>
          <w:sz w:val="24"/>
          <w:szCs w:val="24"/>
        </w:rPr>
        <w:t>din OUG nr.57/2019 - Codul administrativ:</w:t>
      </w:r>
    </w:p>
    <w:p w14:paraId="73B62222" w14:textId="77777777" w:rsidR="006235F1" w:rsidRPr="000B34B8" w:rsidRDefault="006235F1" w:rsidP="000B34B8">
      <w:pPr>
        <w:pStyle w:val="ListParagraph"/>
        <w:numPr>
          <w:ilvl w:val="0"/>
          <w:numId w:val="15"/>
        </w:numPr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0B34B8">
        <w:rPr>
          <w:rFonts w:ascii="Times New Roman" w:eastAsia="Times New Roman" w:hAnsi="Times New Roman"/>
          <w:bCs/>
          <w:iCs/>
          <w:kern w:val="3"/>
          <w:sz w:val="24"/>
          <w:szCs w:val="24"/>
          <w:lang w:eastAsia="ro-RO" w:bidi="hi-IN"/>
        </w:rPr>
        <w:t xml:space="preserve">Art. 357, alin(4): „se aprobă prin hotărâre a autorităţii deliberative a fiecărei unităţi administrativ-teritoriale.” </w:t>
      </w:r>
      <w:r w:rsidRPr="000B34B8">
        <w:rPr>
          <w:rFonts w:ascii="Times New Roman" w:hAnsi="Times New Roman"/>
          <w:sz w:val="24"/>
          <w:szCs w:val="24"/>
        </w:rPr>
        <w:t>din OUG nr.57/2019 - Codul administrativ:</w:t>
      </w:r>
    </w:p>
    <w:p w14:paraId="2D48679E" w14:textId="77777777" w:rsidR="006235F1" w:rsidRPr="000B34B8" w:rsidRDefault="006235F1" w:rsidP="000B34B8">
      <w:pPr>
        <w:pStyle w:val="ListParagraph"/>
        <w:numPr>
          <w:ilvl w:val="0"/>
          <w:numId w:val="15"/>
        </w:numPr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0B34B8">
        <w:rPr>
          <w:rFonts w:ascii="Times New Roman" w:eastAsia="Times New Roman" w:hAnsi="Times New Roman"/>
          <w:sz w:val="24"/>
          <w:szCs w:val="24"/>
          <w:lang w:eastAsia="ro-RO"/>
        </w:rPr>
        <w:t>Legea cadastrului şi a Publicității imobiliare nr. 7/1996, republicată, cu modificările și completările ulterioare;</w:t>
      </w:r>
    </w:p>
    <w:p w14:paraId="4DBBD637" w14:textId="77777777" w:rsidR="006235F1" w:rsidRDefault="006235F1" w:rsidP="000B34B8">
      <w:pPr>
        <w:spacing w:after="120"/>
        <w:ind w:left="170" w:right="113"/>
        <w:jc w:val="both"/>
      </w:pPr>
      <w:r w:rsidRPr="000B34B8">
        <w:rPr>
          <w:rFonts w:eastAsia="SimSun"/>
          <w:kern w:val="2"/>
          <w:lang w:bidi="hi-IN"/>
        </w:rPr>
        <w:tab/>
      </w:r>
      <w:r w:rsidRPr="000B34B8">
        <w:t>În temeiul art. 196 alin. (1) lit.a) din OUG nr.57/2019 - Codul administrativ:</w:t>
      </w:r>
    </w:p>
    <w:p w14:paraId="712DFF11" w14:textId="77777777" w:rsidR="006B243B" w:rsidRPr="000B34B8" w:rsidRDefault="006B243B" w:rsidP="000B34B8">
      <w:pPr>
        <w:spacing w:after="120"/>
        <w:ind w:left="170" w:right="113"/>
        <w:jc w:val="both"/>
        <w:rPr>
          <w:b/>
        </w:rPr>
      </w:pPr>
    </w:p>
    <w:p w14:paraId="3A15D033" w14:textId="77777777" w:rsidR="006235F1" w:rsidRPr="000B34B8" w:rsidRDefault="006235F1" w:rsidP="000B34B8">
      <w:pPr>
        <w:spacing w:after="120"/>
        <w:ind w:left="170" w:right="113" w:firstLine="708"/>
        <w:jc w:val="center"/>
        <w:rPr>
          <w:b/>
        </w:rPr>
      </w:pPr>
      <w:r w:rsidRPr="000B34B8">
        <w:rPr>
          <w:b/>
        </w:rPr>
        <w:t>HOTĂRĂȘTE:</w:t>
      </w:r>
    </w:p>
    <w:p w14:paraId="71E114A8" w14:textId="77777777" w:rsidR="006235F1" w:rsidRPr="000B34B8" w:rsidRDefault="006235F1" w:rsidP="000B34B8">
      <w:pPr>
        <w:pStyle w:val="Standard"/>
        <w:spacing w:after="120"/>
        <w:ind w:left="170" w:right="113"/>
        <w:rPr>
          <w:b/>
          <w:sz w:val="24"/>
          <w:szCs w:val="24"/>
        </w:rPr>
      </w:pPr>
    </w:p>
    <w:p w14:paraId="62E272F5" w14:textId="42FD9D34" w:rsidR="006235F1" w:rsidRPr="000B34B8" w:rsidRDefault="006235F1" w:rsidP="000B34B8">
      <w:pPr>
        <w:pStyle w:val="Standard"/>
        <w:spacing w:after="120"/>
        <w:ind w:left="170" w:right="113"/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</w:pPr>
      <w:r w:rsidRPr="000B34B8">
        <w:rPr>
          <w:rFonts w:eastAsia="Times New Roman"/>
          <w:b/>
          <w:sz w:val="24"/>
          <w:szCs w:val="24"/>
        </w:rPr>
        <w:t xml:space="preserve">                 </w:t>
      </w:r>
      <w:r w:rsidRPr="000B34B8">
        <w:rPr>
          <w:b/>
          <w:sz w:val="24"/>
          <w:szCs w:val="24"/>
        </w:rPr>
        <w:t>Art.1.</w:t>
      </w:r>
      <w:r w:rsidRPr="000B34B8">
        <w:rPr>
          <w:bCs/>
          <w:sz w:val="24"/>
          <w:szCs w:val="24"/>
        </w:rPr>
        <w:t xml:space="preserve"> Se </w:t>
      </w:r>
      <w:proofErr w:type="spellStart"/>
      <w:r w:rsidRPr="000B34B8">
        <w:rPr>
          <w:bCs/>
          <w:sz w:val="24"/>
          <w:szCs w:val="24"/>
        </w:rPr>
        <w:t>aprobă</w:t>
      </w:r>
      <w:proofErr w:type="spellEnd"/>
      <w:r w:rsidRPr="000B34B8">
        <w:rPr>
          <w:bCs/>
          <w:sz w:val="24"/>
          <w:szCs w:val="24"/>
        </w:rPr>
        <w:t xml:space="preserve"> </w:t>
      </w:r>
      <w:proofErr w:type="spellStart"/>
      <w:proofErr w:type="gramStart"/>
      <w:r w:rsidRPr="000B34B8">
        <w:rPr>
          <w:rFonts w:eastAsia="Times New Roman"/>
          <w:sz w:val="24"/>
          <w:szCs w:val="24"/>
          <w:lang w:eastAsia="ro-RO"/>
        </w:rPr>
        <w:t>actualizarea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Anexei</w:t>
      </w:r>
      <w:proofErr w:type="spellEnd"/>
      <w:proofErr w:type="gram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1 la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hotărârea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Consiliului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Local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52 din 30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iunie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2009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privind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însușirea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bunurilor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care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aparțin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domeniului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privat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al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comunei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prin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adăugarea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unei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noi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poziții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rerspectiv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B34B8">
        <w:rPr>
          <w:rFonts w:eastAsia="Times New Roman"/>
          <w:b/>
          <w:bCs/>
          <w:sz w:val="24"/>
          <w:szCs w:val="24"/>
          <w:lang w:eastAsia="ro-RO"/>
        </w:rPr>
        <w:t>poziția</w:t>
      </w:r>
      <w:proofErr w:type="spellEnd"/>
      <w:r w:rsidRPr="000B34B8">
        <w:rPr>
          <w:rFonts w:eastAsia="Times New Roman"/>
          <w:b/>
          <w:bCs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b/>
          <w:bCs/>
          <w:sz w:val="24"/>
          <w:szCs w:val="24"/>
          <w:lang w:eastAsia="ro-RO"/>
        </w:rPr>
        <w:t>nouă</w:t>
      </w:r>
      <w:proofErr w:type="spellEnd"/>
      <w:r w:rsidRPr="000B34B8">
        <w:rPr>
          <w:rFonts w:eastAsia="Times New Roman"/>
          <w:b/>
          <w:bCs/>
          <w:sz w:val="24"/>
          <w:szCs w:val="24"/>
          <w:lang w:eastAsia="ro-RO"/>
        </w:rPr>
        <w:t xml:space="preserve"> 153,</w:t>
      </w:r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reprezentând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– </w:t>
      </w:r>
      <w:r w:rsidRPr="000B34B8">
        <w:rPr>
          <w:sz w:val="24"/>
          <w:szCs w:val="24"/>
          <w:lang w:eastAsia="ro-RO"/>
        </w:rPr>
        <w:t xml:space="preserve">Teren " </w:t>
      </w:r>
      <w:proofErr w:type="spellStart"/>
      <w:r w:rsidRPr="000B34B8">
        <w:rPr>
          <w:sz w:val="24"/>
          <w:szCs w:val="24"/>
          <w:lang w:eastAsia="ro-RO"/>
        </w:rPr>
        <w:t>Curți</w:t>
      </w:r>
      <w:proofErr w:type="spellEnd"/>
      <w:r w:rsidRPr="000B34B8">
        <w:rPr>
          <w:sz w:val="24"/>
          <w:szCs w:val="24"/>
          <w:lang w:eastAsia="ro-RO"/>
        </w:rPr>
        <w:t xml:space="preserve"> </w:t>
      </w:r>
      <w:proofErr w:type="spellStart"/>
      <w:r w:rsidRPr="000B34B8">
        <w:rPr>
          <w:sz w:val="24"/>
          <w:szCs w:val="24"/>
          <w:lang w:eastAsia="ro-RO"/>
        </w:rPr>
        <w:t>Construcții</w:t>
      </w:r>
      <w:proofErr w:type="spellEnd"/>
      <w:r w:rsidRPr="000B34B8">
        <w:rPr>
          <w:sz w:val="24"/>
          <w:szCs w:val="24"/>
          <w:lang w:eastAsia="ro-RO"/>
        </w:rPr>
        <w:t xml:space="preserve"> " </w:t>
      </w:r>
      <w:proofErr w:type="spellStart"/>
      <w:r w:rsidRPr="000B34B8">
        <w:rPr>
          <w:sz w:val="24"/>
          <w:szCs w:val="24"/>
          <w:lang w:eastAsia="ro-RO"/>
        </w:rPr>
        <w:t>Intravilan</w:t>
      </w:r>
      <w:proofErr w:type="spellEnd"/>
      <w:r w:rsidRPr="000B34B8">
        <w:rPr>
          <w:sz w:val="24"/>
          <w:szCs w:val="24"/>
          <w:lang w:eastAsia="ro-RO"/>
        </w:rPr>
        <w:t xml:space="preserve">, UAT </w:t>
      </w:r>
      <w:proofErr w:type="spellStart"/>
      <w:r w:rsidRPr="000B34B8">
        <w:rPr>
          <w:sz w:val="24"/>
          <w:szCs w:val="24"/>
          <w:lang w:eastAsia="ro-RO"/>
        </w:rPr>
        <w:t>Săsciori</w:t>
      </w:r>
      <w:proofErr w:type="spellEnd"/>
      <w:r w:rsidRPr="000B34B8">
        <w:rPr>
          <w:sz w:val="24"/>
          <w:szCs w:val="24"/>
          <w:lang w:eastAsia="ro-RO"/>
        </w:rPr>
        <w:t xml:space="preserve">, loc. </w:t>
      </w:r>
      <w:proofErr w:type="spellStart"/>
      <w:r w:rsidRPr="000B34B8">
        <w:rPr>
          <w:sz w:val="24"/>
          <w:szCs w:val="24"/>
          <w:lang w:eastAsia="ro-RO"/>
        </w:rPr>
        <w:t>Săsciori</w:t>
      </w:r>
      <w:proofErr w:type="spellEnd"/>
      <w:r w:rsidRPr="000B34B8">
        <w:rPr>
          <w:sz w:val="24"/>
          <w:szCs w:val="24"/>
          <w:lang w:eastAsia="ro-RO"/>
        </w:rPr>
        <w:t xml:space="preserve">, </w:t>
      </w:r>
      <w:proofErr w:type="spellStart"/>
      <w:r w:rsidRPr="000B34B8">
        <w:rPr>
          <w:sz w:val="24"/>
          <w:szCs w:val="24"/>
          <w:lang w:eastAsia="ro-RO"/>
        </w:rPr>
        <w:t>având</w:t>
      </w:r>
      <w:proofErr w:type="spellEnd"/>
      <w:r w:rsidRPr="000B34B8">
        <w:rPr>
          <w:sz w:val="24"/>
          <w:szCs w:val="24"/>
          <w:lang w:eastAsia="ro-RO"/>
        </w:rPr>
        <w:t xml:space="preserve"> </w:t>
      </w:r>
      <w:proofErr w:type="spellStart"/>
      <w:r w:rsidRPr="000B34B8">
        <w:rPr>
          <w:sz w:val="24"/>
          <w:szCs w:val="24"/>
          <w:lang w:eastAsia="ro-RO"/>
        </w:rPr>
        <w:t>situația</w:t>
      </w:r>
      <w:proofErr w:type="spellEnd"/>
      <w:r w:rsidRPr="000B34B8">
        <w:rPr>
          <w:sz w:val="24"/>
          <w:szCs w:val="24"/>
          <w:lang w:eastAsia="ro-RO"/>
        </w:rPr>
        <w:t xml:space="preserve"> </w:t>
      </w:r>
      <w:proofErr w:type="spellStart"/>
      <w:r w:rsidRPr="000B34B8">
        <w:rPr>
          <w:sz w:val="24"/>
          <w:szCs w:val="24"/>
          <w:lang w:eastAsia="ro-RO"/>
        </w:rPr>
        <w:t>juridică</w:t>
      </w:r>
      <w:proofErr w:type="spellEnd"/>
      <w:r w:rsidRPr="000B34B8">
        <w:rPr>
          <w:sz w:val="24"/>
          <w:szCs w:val="24"/>
          <w:lang w:eastAsia="ro-RO"/>
        </w:rPr>
        <w:t xml:space="preserve"> </w:t>
      </w:r>
      <w:proofErr w:type="spellStart"/>
      <w:r w:rsidRPr="000B34B8">
        <w:rPr>
          <w:sz w:val="24"/>
          <w:szCs w:val="24"/>
          <w:lang w:eastAsia="ro-RO"/>
        </w:rPr>
        <w:t>actuală</w:t>
      </w:r>
      <w:proofErr w:type="spellEnd"/>
      <w:r w:rsidRPr="000B34B8">
        <w:rPr>
          <w:sz w:val="24"/>
          <w:szCs w:val="24"/>
          <w:lang w:eastAsia="ro-RO"/>
        </w:rPr>
        <w:t xml:space="preserve"> </w:t>
      </w:r>
      <w:proofErr w:type="spellStart"/>
      <w:r w:rsidRPr="000B34B8">
        <w:rPr>
          <w:sz w:val="24"/>
          <w:szCs w:val="24"/>
          <w:lang w:eastAsia="ro-RO"/>
        </w:rPr>
        <w:t>identificată</w:t>
      </w:r>
      <w:proofErr w:type="spellEnd"/>
      <w:r w:rsidRPr="000B34B8">
        <w:rPr>
          <w:sz w:val="24"/>
          <w:szCs w:val="24"/>
          <w:lang w:eastAsia="ro-RO"/>
        </w:rPr>
        <w:t xml:space="preserve"> </w:t>
      </w:r>
      <w:proofErr w:type="spellStart"/>
      <w:r w:rsidRPr="000B34B8">
        <w:rPr>
          <w:sz w:val="24"/>
          <w:szCs w:val="24"/>
          <w:lang w:eastAsia="ro-RO"/>
        </w:rPr>
        <w:t>prin</w:t>
      </w:r>
      <w:proofErr w:type="spellEnd"/>
      <w:r w:rsidRPr="000B34B8">
        <w:rPr>
          <w:sz w:val="24"/>
          <w:szCs w:val="24"/>
          <w:lang w:eastAsia="ro-RO"/>
        </w:rPr>
        <w:t xml:space="preserve"> </w:t>
      </w:r>
      <w:proofErr w:type="spellStart"/>
      <w:r w:rsidRPr="000B34B8">
        <w:rPr>
          <w:sz w:val="24"/>
          <w:szCs w:val="24"/>
          <w:lang w:eastAsia="ro-RO"/>
        </w:rPr>
        <w:t>cartea</w:t>
      </w:r>
      <w:proofErr w:type="spellEnd"/>
      <w:r w:rsidRPr="000B34B8">
        <w:rPr>
          <w:sz w:val="24"/>
          <w:szCs w:val="24"/>
          <w:lang w:eastAsia="ro-RO"/>
        </w:rPr>
        <w:t xml:space="preserve"> </w:t>
      </w:r>
      <w:proofErr w:type="spellStart"/>
      <w:r w:rsidRPr="000B34B8">
        <w:rPr>
          <w:sz w:val="24"/>
          <w:szCs w:val="24"/>
          <w:lang w:eastAsia="ro-RO"/>
        </w:rPr>
        <w:t>funciară</w:t>
      </w:r>
      <w:proofErr w:type="spellEnd"/>
      <w:r w:rsidRPr="000B34B8">
        <w:rPr>
          <w:sz w:val="24"/>
          <w:szCs w:val="24"/>
          <w:lang w:eastAsia="ro-RO"/>
        </w:rPr>
        <w:t xml:space="preserve"> nr. </w:t>
      </w:r>
      <w:r w:rsidRPr="000B34B8">
        <w:rPr>
          <w:b/>
          <w:sz w:val="24"/>
          <w:szCs w:val="24"/>
          <w:lang w:eastAsia="ro-RO"/>
        </w:rPr>
        <w:t xml:space="preserve">78679 </w:t>
      </w:r>
      <w:proofErr w:type="spellStart"/>
      <w:r w:rsidRPr="000B34B8">
        <w:rPr>
          <w:b/>
          <w:sz w:val="24"/>
          <w:szCs w:val="24"/>
          <w:lang w:eastAsia="ro-RO"/>
        </w:rPr>
        <w:t>Săsciori</w:t>
      </w:r>
      <w:proofErr w:type="spellEnd"/>
      <w:r w:rsidRPr="000B34B8">
        <w:rPr>
          <w:sz w:val="24"/>
          <w:szCs w:val="24"/>
          <w:lang w:eastAsia="ro-RO"/>
        </w:rPr>
        <w:t xml:space="preserve">, </w:t>
      </w:r>
      <w:proofErr w:type="gramStart"/>
      <w:r w:rsidRPr="000B34B8">
        <w:rPr>
          <w:sz w:val="24"/>
          <w:szCs w:val="24"/>
          <w:lang w:eastAsia="ro-RO"/>
        </w:rPr>
        <w:t xml:space="preserve">cu  </w:t>
      </w:r>
      <w:proofErr w:type="spellStart"/>
      <w:r w:rsidRPr="000B34B8">
        <w:rPr>
          <w:sz w:val="24"/>
          <w:szCs w:val="24"/>
          <w:lang w:eastAsia="ro-RO"/>
        </w:rPr>
        <w:t>numărul</w:t>
      </w:r>
      <w:proofErr w:type="spellEnd"/>
      <w:proofErr w:type="gramEnd"/>
      <w:r w:rsidRPr="000B34B8">
        <w:rPr>
          <w:sz w:val="24"/>
          <w:szCs w:val="24"/>
          <w:lang w:eastAsia="ro-RO"/>
        </w:rPr>
        <w:t xml:space="preserve">   Cadastral  </w:t>
      </w:r>
      <w:r w:rsidRPr="000B34B8">
        <w:rPr>
          <w:b/>
          <w:sz w:val="24"/>
          <w:szCs w:val="24"/>
          <w:lang w:eastAsia="ro-RO"/>
        </w:rPr>
        <w:t>78679</w:t>
      </w:r>
      <w:r w:rsidRPr="000B34B8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astfel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>:</w:t>
      </w:r>
    </w:p>
    <w:p w14:paraId="5017C2EF" w14:textId="77777777" w:rsidR="006B243B" w:rsidRDefault="006B243B" w:rsidP="006B243B">
      <w:pPr>
        <w:pStyle w:val="Standard"/>
        <w:spacing w:after="120"/>
        <w:ind w:right="113"/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</w:pPr>
    </w:p>
    <w:p w14:paraId="32DD189D" w14:textId="6D78657B" w:rsidR="000B34B8" w:rsidRPr="00C32A32" w:rsidRDefault="006235F1" w:rsidP="006B243B">
      <w:pPr>
        <w:pStyle w:val="Standard"/>
        <w:spacing w:after="120"/>
        <w:ind w:right="113"/>
        <w:rPr>
          <w:rFonts w:eastAsia="Times New Roman"/>
          <w:sz w:val="24"/>
          <w:szCs w:val="24"/>
          <w:lang w:eastAsia="ro-RO"/>
        </w:rPr>
      </w:pPr>
      <w:proofErr w:type="spellStart"/>
      <w:r w:rsidRPr="000B34B8"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  <w:t>Poziția</w:t>
      </w:r>
      <w:proofErr w:type="spellEnd"/>
      <w:r w:rsidRPr="000B34B8"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  <w:t xml:space="preserve"> </w:t>
      </w:r>
      <w:proofErr w:type="spellStart"/>
      <w:proofErr w:type="gramStart"/>
      <w:r w:rsidRPr="000B34B8"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  <w:t>nouă</w:t>
      </w:r>
      <w:proofErr w:type="spellEnd"/>
      <w:r w:rsidRPr="000B34B8"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  <w:t xml:space="preserve">  nr</w:t>
      </w:r>
      <w:proofErr w:type="gramEnd"/>
      <w:r w:rsidRPr="000B34B8">
        <w:rPr>
          <w:rFonts w:eastAsia="Times New Roman"/>
          <w:b/>
          <w:bCs/>
          <w:i/>
          <w:iCs/>
          <w:sz w:val="24"/>
          <w:szCs w:val="24"/>
          <w:u w:val="single"/>
          <w:lang w:eastAsia="ro-RO"/>
        </w:rPr>
        <w:t>. 153</w:t>
      </w:r>
      <w:r w:rsidRPr="000B34B8">
        <w:rPr>
          <w:rFonts w:eastAsia="Times New Roman"/>
          <w:b/>
          <w:bCs/>
          <w:sz w:val="24"/>
          <w:szCs w:val="24"/>
          <w:lang w:eastAsia="ro-RO"/>
        </w:rPr>
        <w:t xml:space="preserve">– </w:t>
      </w:r>
      <w:proofErr w:type="spellStart"/>
      <w:r w:rsidRPr="000B34B8">
        <w:rPr>
          <w:rFonts w:eastAsia="Times New Roman"/>
          <w:b/>
          <w:bCs/>
          <w:sz w:val="24"/>
          <w:szCs w:val="24"/>
          <w:lang w:eastAsia="ro-RO"/>
        </w:rPr>
        <w:t>reprezentând</w:t>
      </w:r>
      <w:proofErr w:type="spellEnd"/>
      <w:r w:rsidRPr="000B34B8">
        <w:rPr>
          <w:rFonts w:eastAsia="Times New Roman"/>
          <w:b/>
          <w:bCs/>
          <w:sz w:val="24"/>
          <w:szCs w:val="24"/>
          <w:lang w:eastAsia="ro-RO"/>
        </w:rPr>
        <w:t xml:space="preserve"> - </w:t>
      </w:r>
      <w:r w:rsidRPr="000B34B8">
        <w:rPr>
          <w:rFonts w:eastAsia="Times New Roman"/>
          <w:sz w:val="24"/>
          <w:szCs w:val="24"/>
          <w:lang w:eastAsia="ro-RO"/>
        </w:rPr>
        <w:t xml:space="preserve">Teren "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Curți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Construcții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"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Intravilan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, UAT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, loc.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situația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juridică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actuală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identificată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prin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cartea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funciară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r w:rsidRPr="000B34B8">
        <w:rPr>
          <w:rFonts w:eastAsia="Times New Roman"/>
          <w:b/>
          <w:bCs/>
          <w:sz w:val="24"/>
          <w:szCs w:val="24"/>
          <w:lang w:eastAsia="ro-RO"/>
        </w:rPr>
        <w:t>C.F. nr.  78679</w:t>
      </w:r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b/>
          <w:bCs/>
          <w:sz w:val="24"/>
          <w:szCs w:val="24"/>
          <w:lang w:eastAsia="ro-RO"/>
        </w:rPr>
        <w:t>Săsciori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B34B8">
        <w:rPr>
          <w:rFonts w:eastAsia="Times New Roman"/>
          <w:i/>
          <w:iCs/>
          <w:sz w:val="24"/>
          <w:szCs w:val="24"/>
          <w:lang w:eastAsia="ro-RO"/>
        </w:rPr>
        <w:t>datorită</w:t>
      </w:r>
      <w:proofErr w:type="spellEnd"/>
      <w:r w:rsidRPr="000B34B8">
        <w:rPr>
          <w:rFonts w:eastAsia="Times New Roman"/>
          <w:i/>
          <w:iCs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i/>
          <w:iCs/>
          <w:sz w:val="24"/>
          <w:szCs w:val="24"/>
          <w:lang w:eastAsia="ro-RO"/>
        </w:rPr>
        <w:t>faptului</w:t>
      </w:r>
      <w:proofErr w:type="spellEnd"/>
      <w:r w:rsidRPr="000B34B8">
        <w:rPr>
          <w:rFonts w:eastAsia="Times New Roman"/>
          <w:i/>
          <w:iCs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i/>
          <w:iCs/>
          <w:sz w:val="24"/>
          <w:szCs w:val="24"/>
          <w:lang w:eastAsia="ro-RO"/>
        </w:rPr>
        <w:t>că</w:t>
      </w:r>
      <w:proofErr w:type="spellEnd"/>
      <w:r w:rsidRPr="000B34B8">
        <w:rPr>
          <w:rFonts w:eastAsia="Times New Roman"/>
          <w:i/>
          <w:iCs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i/>
          <w:iCs/>
          <w:sz w:val="24"/>
          <w:szCs w:val="24"/>
          <w:lang w:eastAsia="ro-RO"/>
        </w:rPr>
        <w:t>imobilul</w:t>
      </w:r>
      <w:proofErr w:type="spellEnd"/>
      <w:r w:rsidRPr="000B34B8">
        <w:rPr>
          <w:rFonts w:eastAsia="Times New Roman"/>
          <w:i/>
          <w:iCs/>
          <w:sz w:val="24"/>
          <w:szCs w:val="24"/>
          <w:lang w:eastAsia="ro-RO"/>
        </w:rPr>
        <w:t xml:space="preserve"> nu </w:t>
      </w:r>
      <w:proofErr w:type="spellStart"/>
      <w:r w:rsidRPr="000B34B8">
        <w:rPr>
          <w:rFonts w:eastAsia="Times New Roman"/>
          <w:i/>
          <w:iCs/>
          <w:sz w:val="24"/>
          <w:szCs w:val="24"/>
          <w:lang w:eastAsia="ro-RO"/>
        </w:rPr>
        <w:t>este</w:t>
      </w:r>
      <w:proofErr w:type="spellEnd"/>
      <w:r w:rsidRPr="000B34B8">
        <w:rPr>
          <w:rFonts w:eastAsia="Times New Roman"/>
          <w:i/>
          <w:iCs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i/>
          <w:iCs/>
          <w:sz w:val="24"/>
          <w:szCs w:val="24"/>
          <w:lang w:eastAsia="ro-RO"/>
        </w:rPr>
        <w:t>înscris</w:t>
      </w:r>
      <w:proofErr w:type="spellEnd"/>
      <w:r w:rsidRPr="000B34B8">
        <w:rPr>
          <w:rFonts w:eastAsia="Times New Roman"/>
          <w:i/>
          <w:iCs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i/>
          <w:iCs/>
          <w:sz w:val="24"/>
          <w:szCs w:val="24"/>
          <w:lang w:eastAsia="ro-RO"/>
        </w:rPr>
        <w:t>în</w:t>
      </w:r>
      <w:proofErr w:type="spellEnd"/>
      <w:r w:rsidRPr="000B34B8">
        <w:rPr>
          <w:rFonts w:eastAsia="Times New Roman"/>
          <w:i/>
          <w:iCs/>
          <w:sz w:val="24"/>
          <w:szCs w:val="24"/>
          <w:lang w:eastAsia="ro-RO"/>
        </w:rPr>
        <w:t xml:space="preserve"> </w:t>
      </w:r>
      <w:proofErr w:type="spellStart"/>
      <w:proofErr w:type="gramStart"/>
      <w:r w:rsidRPr="000B34B8">
        <w:rPr>
          <w:rFonts w:eastAsia="Times New Roman"/>
          <w:i/>
          <w:iCs/>
          <w:sz w:val="24"/>
          <w:szCs w:val="24"/>
          <w:lang w:eastAsia="ro-RO"/>
        </w:rPr>
        <w:t>inventar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, 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având</w:t>
      </w:r>
      <w:proofErr w:type="spellEnd"/>
      <w:proofErr w:type="gram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urmatoarele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elemente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identificare</w:t>
      </w:r>
      <w:proofErr w:type="spellEnd"/>
      <w:r w:rsidR="006B243B">
        <w:rPr>
          <w:rFonts w:eastAsia="Times New Roman"/>
          <w:sz w:val="24"/>
          <w:szCs w:val="24"/>
          <w:lang w:eastAsia="ro-RO"/>
        </w:rPr>
        <w:t>:</w:t>
      </w:r>
      <w:r w:rsidRPr="000B34B8">
        <w:rPr>
          <w:rFonts w:eastAsia="Times New Roman"/>
          <w:sz w:val="24"/>
          <w:szCs w:val="24"/>
          <w:lang w:eastAsia="ro-RO"/>
        </w:rPr>
        <w:t xml:space="preserve"> Teren  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categoria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de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folosință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"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Curți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Construcții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" 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suprafață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totală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de 48mp, 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având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 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numărul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 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topografic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 nou </w:t>
      </w:r>
      <w:r w:rsidRPr="000B34B8">
        <w:rPr>
          <w:rFonts w:eastAsia="Times New Roman"/>
          <w:b/>
          <w:bCs/>
          <w:sz w:val="24"/>
          <w:szCs w:val="24"/>
          <w:lang w:eastAsia="ro-RO"/>
        </w:rPr>
        <w:t>89/1</w:t>
      </w:r>
      <w:r w:rsidRPr="000B34B8">
        <w:rPr>
          <w:rFonts w:eastAsia="Times New Roman"/>
          <w:sz w:val="24"/>
          <w:szCs w:val="24"/>
          <w:lang w:eastAsia="ro-RO"/>
        </w:rPr>
        <w:t xml:space="preserve">,  a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localitatii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, nr. cadastral </w:t>
      </w:r>
      <w:r w:rsidRPr="000B34B8">
        <w:rPr>
          <w:rFonts w:eastAsia="Times New Roman"/>
          <w:b/>
          <w:bCs/>
          <w:sz w:val="24"/>
          <w:szCs w:val="24"/>
          <w:lang w:eastAsia="ro-RO"/>
        </w:rPr>
        <w:t>78679</w:t>
      </w:r>
      <w:r w:rsidRPr="000B34B8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situat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în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intravilanul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localității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Comuna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Săsciori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, Jud. </w:t>
      </w:r>
      <w:proofErr w:type="gramStart"/>
      <w:r w:rsidRPr="000B34B8">
        <w:rPr>
          <w:rFonts w:eastAsia="Times New Roman"/>
          <w:sz w:val="24"/>
          <w:szCs w:val="24"/>
          <w:lang w:eastAsia="ro-RO"/>
        </w:rPr>
        <w:t xml:space="preserve">Alba, 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între</w:t>
      </w:r>
      <w:proofErr w:type="spellEnd"/>
      <w:proofErr w:type="gram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vecinii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>: La NORD: Strada „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Cetății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”,  la EST.: DN67C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Proprietate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Privată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,  la SUD.: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Proprietate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Privată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 xml:space="preserve"> nr.cad70541,  la VEST:   Strada „</w:t>
      </w:r>
      <w:proofErr w:type="spellStart"/>
      <w:r w:rsidRPr="000B34B8">
        <w:rPr>
          <w:rFonts w:eastAsia="Times New Roman"/>
          <w:sz w:val="24"/>
          <w:szCs w:val="24"/>
          <w:lang w:eastAsia="ro-RO"/>
        </w:rPr>
        <w:t>Cetății</w:t>
      </w:r>
      <w:proofErr w:type="spellEnd"/>
      <w:r w:rsidRPr="000B34B8">
        <w:rPr>
          <w:rFonts w:eastAsia="Times New Roman"/>
          <w:sz w:val="24"/>
          <w:szCs w:val="24"/>
          <w:lang w:eastAsia="ro-RO"/>
        </w:rPr>
        <w:t>”.</w:t>
      </w:r>
    </w:p>
    <w:p w14:paraId="7B4DDE92" w14:textId="25F1831A" w:rsidR="006235F1" w:rsidRPr="000B34B8" w:rsidRDefault="000B34B8" w:rsidP="000B34B8">
      <w:pPr>
        <w:spacing w:after="120"/>
        <w:ind w:left="170" w:right="113"/>
        <w:jc w:val="both"/>
        <w:rPr>
          <w:b/>
          <w:bCs/>
          <w:i/>
          <w:iCs/>
          <w:lang w:eastAsia="ro-RO"/>
        </w:rPr>
      </w:pPr>
      <w:r>
        <w:rPr>
          <w:lang w:eastAsia="ro-RO"/>
        </w:rPr>
        <w:t xml:space="preserve">     </w:t>
      </w:r>
      <w:r w:rsidR="006235F1" w:rsidRPr="000B34B8">
        <w:rPr>
          <w:b/>
          <w:bCs/>
          <w:lang w:eastAsia="ro-RO"/>
        </w:rPr>
        <w:t>Art.2.</w:t>
      </w:r>
      <w:r w:rsidR="006235F1" w:rsidRPr="000B34B8">
        <w:rPr>
          <w:lang w:eastAsia="ro-RO"/>
        </w:rPr>
        <w:t xml:space="preserve"> Se constată apartenența la domeniul </w:t>
      </w:r>
      <w:r w:rsidR="006235F1" w:rsidRPr="000B34B8">
        <w:t xml:space="preserve">privat </w:t>
      </w:r>
      <w:r w:rsidR="006235F1" w:rsidRPr="000B34B8">
        <w:rPr>
          <w:lang w:eastAsia="ro-RO"/>
        </w:rPr>
        <w:t xml:space="preserve">al Comunei Săsciori a imobilului în suprafață măsurată de 48mp, identificat cu </w:t>
      </w:r>
      <w:r w:rsidR="006235F1" w:rsidRPr="000B34B8">
        <w:rPr>
          <w:lang w:eastAsia="ro-RO" w:bidi="hi-IN"/>
        </w:rPr>
        <w:t xml:space="preserve">numărul   Cadastral  </w:t>
      </w:r>
      <w:r w:rsidR="006235F1" w:rsidRPr="000B34B8">
        <w:rPr>
          <w:b/>
          <w:bCs/>
          <w:lang w:eastAsia="ro-RO" w:bidi="hi-IN"/>
        </w:rPr>
        <w:t>78679</w:t>
      </w:r>
      <w:r w:rsidR="006235F1" w:rsidRPr="000B34B8">
        <w:rPr>
          <w:lang w:eastAsia="ro-RO" w:bidi="hi-IN"/>
        </w:rPr>
        <w:t>, număr topografic 89/1</w:t>
      </w:r>
      <w:r w:rsidR="006235F1" w:rsidRPr="000B34B8">
        <w:rPr>
          <w:lang w:eastAsia="ro-RO"/>
        </w:rPr>
        <w:t xml:space="preserve">,  în CF nr. </w:t>
      </w:r>
      <w:r w:rsidR="006235F1" w:rsidRPr="000B34B8">
        <w:rPr>
          <w:b/>
          <w:bCs/>
          <w:lang w:eastAsia="ro-RO"/>
        </w:rPr>
        <w:t>78679</w:t>
      </w:r>
      <w:r w:rsidR="006235F1" w:rsidRPr="000B34B8">
        <w:rPr>
          <w:lang w:eastAsia="ro-RO" w:bidi="hi-IN"/>
        </w:rPr>
        <w:t xml:space="preserve"> </w:t>
      </w:r>
      <w:r w:rsidR="006235F1" w:rsidRPr="000B34B8">
        <w:rPr>
          <w:lang w:eastAsia="ro-RO"/>
        </w:rPr>
        <w:t>Săsciori.</w:t>
      </w:r>
    </w:p>
    <w:p w14:paraId="75608B22" w14:textId="4E85289B" w:rsidR="006235F1" w:rsidRPr="000B34B8" w:rsidRDefault="006235F1" w:rsidP="000B34B8">
      <w:pPr>
        <w:spacing w:after="120"/>
        <w:ind w:left="170" w:right="113"/>
        <w:jc w:val="both"/>
        <w:rPr>
          <w:b/>
          <w:bCs/>
          <w:lang w:eastAsia="ro-RO"/>
        </w:rPr>
      </w:pPr>
      <w:r w:rsidRPr="000B34B8">
        <w:rPr>
          <w:b/>
          <w:bCs/>
          <w:i/>
          <w:iCs/>
          <w:lang w:eastAsia="ro-RO"/>
        </w:rPr>
        <w:t xml:space="preserve">    </w:t>
      </w:r>
      <w:r w:rsidRPr="000B34B8">
        <w:rPr>
          <w:b/>
          <w:bCs/>
          <w:lang w:eastAsia="ro-RO"/>
        </w:rPr>
        <w:t>Art.3.</w:t>
      </w:r>
      <w:r w:rsidRPr="000B34B8">
        <w:rPr>
          <w:lang w:eastAsia="ro-RO"/>
        </w:rPr>
        <w:t xml:space="preserve"> Actualizarea inventarului domeniului </w:t>
      </w:r>
      <w:r w:rsidRPr="000B34B8">
        <w:t xml:space="preserve">privat </w:t>
      </w:r>
      <w:r w:rsidRPr="000B34B8">
        <w:rPr>
          <w:lang w:eastAsia="ro-RO"/>
        </w:rPr>
        <w:t>al Comunei Săsciori se va face în conformitate cu dispozițiile art. 357 din O.UG. 57/2019 privind Codul Administrativ, cu modificările și completările ulterioare.</w:t>
      </w:r>
    </w:p>
    <w:p w14:paraId="13C6A08C" w14:textId="24EBF16A" w:rsidR="006235F1" w:rsidRPr="000B34B8" w:rsidRDefault="006235F1" w:rsidP="000B34B8">
      <w:pPr>
        <w:pStyle w:val="ListParagraph"/>
        <w:widowControl w:val="0"/>
        <w:spacing w:after="120" w:line="240" w:lineRule="auto"/>
        <w:ind w:left="170" w:right="113"/>
        <w:jc w:val="both"/>
        <w:rPr>
          <w:rFonts w:ascii="Times New Roman" w:eastAsia="Times New Roman" w:hAnsi="Times New Roman"/>
          <w:sz w:val="24"/>
          <w:szCs w:val="24"/>
        </w:rPr>
      </w:pPr>
      <w:r w:rsidRPr="000B34B8">
        <w:rPr>
          <w:rFonts w:ascii="Times New Roman" w:eastAsia="Times New Roman" w:hAnsi="Times New Roman"/>
          <w:b/>
          <w:bCs/>
          <w:sz w:val="24"/>
          <w:szCs w:val="24"/>
          <w:lang w:eastAsia="ro-RO"/>
        </w:rPr>
        <w:t xml:space="preserve">    </w:t>
      </w:r>
      <w:r w:rsidRPr="000B34B8">
        <w:rPr>
          <w:rFonts w:ascii="Times New Roman" w:eastAsia="SimSun" w:hAnsi="Times New Roman"/>
          <w:b/>
          <w:sz w:val="24"/>
          <w:szCs w:val="24"/>
        </w:rPr>
        <w:t xml:space="preserve">Art.4. </w:t>
      </w:r>
      <w:r w:rsidRPr="000B34B8">
        <w:rPr>
          <w:rFonts w:ascii="Times New Roman" w:eastAsia="SimSun" w:hAnsi="Times New Roman"/>
          <w:sz w:val="24"/>
          <w:szCs w:val="24"/>
        </w:rPr>
        <w:t>Prezenta hotărâre poate fi contestată în fața instanței de contencios administrativ a Tribunalului Alba în conformitate cu prevederile Legii contenciosului administrativ nr. 554/2004, cu modificările și completările ulterioare.</w:t>
      </w:r>
    </w:p>
    <w:p w14:paraId="4609E4D0" w14:textId="1C88FE01" w:rsidR="006235F1" w:rsidRPr="000B34B8" w:rsidRDefault="006235F1" w:rsidP="000B34B8">
      <w:pPr>
        <w:spacing w:after="120"/>
        <w:ind w:left="170" w:right="113"/>
        <w:jc w:val="both"/>
        <w:rPr>
          <w:rFonts w:eastAsia="SimSun"/>
          <w:kern w:val="2"/>
          <w:lang w:eastAsia="hi-IN" w:bidi="hi-IN"/>
        </w:rPr>
      </w:pPr>
      <w:r w:rsidRPr="000B34B8">
        <w:t xml:space="preserve">    </w:t>
      </w:r>
      <w:r w:rsidRPr="000B34B8">
        <w:rPr>
          <w:b/>
        </w:rPr>
        <w:t>Art.5.</w:t>
      </w:r>
      <w:r w:rsidRPr="000B34B8">
        <w:t xml:space="preserve"> Prezenta hotărâre se comunică : Institiţiei Prefectului – judeţul Alba, primarului comunei Sasciori, compartimentul de urbanism al Primăriei Săsciori, </w:t>
      </w:r>
      <w:r w:rsidRPr="000B34B8">
        <w:rPr>
          <w:rFonts w:eastAsia="SimSun"/>
          <w:kern w:val="2"/>
          <w:lang w:eastAsia="hi-IN" w:bidi="hi-IN"/>
        </w:rPr>
        <w:t>O.C.P.I. Alba,</w:t>
      </w:r>
      <w:r w:rsidRPr="000B34B8">
        <w:t xml:space="preserve"> </w:t>
      </w:r>
      <w:r w:rsidRPr="000B34B8">
        <w:rPr>
          <w:color w:val="000000"/>
          <w:lang w:val="en-US"/>
        </w:rPr>
        <w:t xml:space="preserve">1 exemplar la </w:t>
      </w:r>
      <w:proofErr w:type="spellStart"/>
      <w:r w:rsidRPr="000B34B8">
        <w:rPr>
          <w:color w:val="000000"/>
          <w:lang w:val="en-US"/>
        </w:rPr>
        <w:t>dosar</w:t>
      </w:r>
      <w:proofErr w:type="spellEnd"/>
      <w:r w:rsidRPr="000B34B8">
        <w:rPr>
          <w:color w:val="000000"/>
          <w:lang w:val="en-US"/>
        </w:rPr>
        <w:t xml:space="preserve"> </w:t>
      </w:r>
      <w:proofErr w:type="spellStart"/>
      <w:r w:rsidRPr="000B34B8">
        <w:rPr>
          <w:color w:val="000000"/>
          <w:lang w:val="en-US"/>
        </w:rPr>
        <w:t>și</w:t>
      </w:r>
      <w:proofErr w:type="spellEnd"/>
      <w:r w:rsidRPr="000B34B8">
        <w:rPr>
          <w:color w:val="000000"/>
          <w:lang w:val="en-US"/>
        </w:rPr>
        <w:t xml:space="preserve"> se </w:t>
      </w:r>
      <w:proofErr w:type="spellStart"/>
      <w:r w:rsidRPr="000B34B8">
        <w:rPr>
          <w:color w:val="000000"/>
          <w:lang w:val="en-US"/>
        </w:rPr>
        <w:t>afișază</w:t>
      </w:r>
      <w:proofErr w:type="spellEnd"/>
      <w:r w:rsidRPr="000B34B8">
        <w:rPr>
          <w:color w:val="000000"/>
          <w:lang w:val="en-US"/>
        </w:rPr>
        <w:t xml:space="preserve"> pe site-</w:t>
      </w:r>
      <w:proofErr w:type="spellStart"/>
      <w:r w:rsidRPr="000B34B8">
        <w:rPr>
          <w:color w:val="000000"/>
          <w:lang w:val="en-US"/>
        </w:rPr>
        <w:t>ul</w:t>
      </w:r>
      <w:proofErr w:type="spellEnd"/>
      <w:r w:rsidRPr="000B34B8">
        <w:rPr>
          <w:color w:val="000000"/>
          <w:lang w:val="en-US"/>
        </w:rPr>
        <w:t xml:space="preserve"> </w:t>
      </w:r>
      <w:r w:rsidRPr="000B34B8">
        <w:rPr>
          <w:color w:val="000000"/>
        </w:rPr>
        <w:t>și la avizierul Primăriei.</w:t>
      </w:r>
    </w:p>
    <w:p w14:paraId="2358AFF8" w14:textId="049BE41F" w:rsidR="00917F69" w:rsidRPr="00917F69" w:rsidRDefault="00917F69" w:rsidP="006235F1">
      <w:pPr>
        <w:pStyle w:val="Standard"/>
        <w:tabs>
          <w:tab w:val="left" w:pos="709"/>
        </w:tabs>
        <w:spacing w:after="120"/>
        <w:ind w:left="170" w:right="113"/>
        <w:rPr>
          <w:kern w:val="1"/>
          <w:sz w:val="24"/>
          <w:szCs w:val="24"/>
          <w:lang w:eastAsia="hi-IN" w:bidi="hi-IN"/>
        </w:rPr>
      </w:pPr>
    </w:p>
    <w:p w14:paraId="785E052A" w14:textId="18694492" w:rsidR="00483E9A" w:rsidRPr="00917F69" w:rsidRDefault="004F2157" w:rsidP="00917F69">
      <w:pPr>
        <w:spacing w:after="120"/>
        <w:ind w:left="170" w:right="113"/>
        <w:jc w:val="both"/>
      </w:pPr>
      <w:r w:rsidRPr="00917F69">
        <w:rPr>
          <w:b/>
          <w:lang w:eastAsia="ro-RO"/>
        </w:rPr>
        <w:t xml:space="preserve">                                          </w:t>
      </w:r>
      <w:r w:rsidR="00367C61" w:rsidRPr="00917F69">
        <w:rPr>
          <w:b/>
          <w:lang w:eastAsia="ro-RO"/>
        </w:rPr>
        <w:t xml:space="preserve">      </w:t>
      </w:r>
      <w:r w:rsidR="00814F4D" w:rsidRPr="00917F69">
        <w:t>Săsciori</w:t>
      </w:r>
      <w:r w:rsidR="002812FF" w:rsidRPr="00917F69">
        <w:t xml:space="preserve">, </w:t>
      </w:r>
      <w:r w:rsidR="00A92766">
        <w:t>24</w:t>
      </w:r>
      <w:r w:rsidR="00D10CDE" w:rsidRPr="00917F69">
        <w:t xml:space="preserve"> februarie</w:t>
      </w:r>
      <w:r w:rsidR="000B0971" w:rsidRPr="00917F69">
        <w:t xml:space="preserve"> 2025</w:t>
      </w:r>
    </w:p>
    <w:p w14:paraId="30CF4DEB" w14:textId="77777777" w:rsidR="007019F7" w:rsidRPr="00917F69" w:rsidRDefault="007019F7" w:rsidP="00917F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6CE4AB5C" w14:textId="77777777" w:rsidR="007019F7" w:rsidRPr="00917F69" w:rsidRDefault="007019F7" w:rsidP="00917F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917F69" w:rsidRDefault="00E70A1F" w:rsidP="00917F69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917F69">
        <w:t xml:space="preserve">   </w:t>
      </w:r>
      <w:r w:rsidR="00483E9A" w:rsidRPr="00917F69">
        <w:t xml:space="preserve">    </w:t>
      </w:r>
      <w:r w:rsidR="002812FF" w:rsidRPr="00917F69">
        <w:t>Preşedinte</w:t>
      </w:r>
      <w:r w:rsidR="00F73690" w:rsidRPr="00917F69">
        <w:t xml:space="preserve"> de şedință</w:t>
      </w:r>
      <w:r w:rsidR="00814F4D" w:rsidRPr="00917F69">
        <w:t>,</w:t>
      </w:r>
      <w:r w:rsidR="00F73690" w:rsidRPr="00917F69">
        <w:t xml:space="preserve">                    </w:t>
      </w:r>
      <w:r w:rsidR="002812FF" w:rsidRPr="00917F69">
        <w:t xml:space="preserve">   </w:t>
      </w:r>
      <w:r w:rsidR="00F73690" w:rsidRPr="00917F69">
        <w:t xml:space="preserve">      </w:t>
      </w:r>
      <w:r w:rsidR="002812FF" w:rsidRPr="00917F69">
        <w:t xml:space="preserve"> </w:t>
      </w:r>
      <w:r w:rsidR="00814F4D" w:rsidRPr="00917F69">
        <w:t xml:space="preserve">                </w:t>
      </w:r>
      <w:r w:rsidRPr="00917F69">
        <w:t xml:space="preserve"> </w:t>
      </w:r>
      <w:r w:rsidR="002812FF" w:rsidRPr="00917F69">
        <w:t>Contrasemnează pentru legalitate,</w:t>
      </w:r>
    </w:p>
    <w:p w14:paraId="731E2906" w14:textId="613AC52E" w:rsidR="002812FF" w:rsidRPr="00917F69" w:rsidRDefault="00F368DF" w:rsidP="00917F6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917F69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17F69">
        <w:rPr>
          <w:rFonts w:ascii="Times New Roman" w:hAnsi="Times New Roman" w:cs="Times New Roman"/>
          <w:sz w:val="24"/>
          <w:szCs w:val="24"/>
        </w:rPr>
        <w:t xml:space="preserve">    </w:t>
      </w:r>
      <w:r w:rsidRPr="00917F69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17F69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17F69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26CA5D2D" w:rsidR="00C21520" w:rsidRPr="00917F69" w:rsidRDefault="00F368DF" w:rsidP="00917F69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  <w:r w:rsidRPr="00917F69">
        <w:rPr>
          <w:rFonts w:ascii="Times New Roman" w:hAnsi="Times New Roman" w:cs="Times New Roman"/>
          <w:sz w:val="24"/>
          <w:szCs w:val="24"/>
        </w:rPr>
        <w:t xml:space="preserve">      </w:t>
      </w:r>
      <w:r w:rsidR="000B0971" w:rsidRPr="00917F69">
        <w:rPr>
          <w:rFonts w:ascii="Times New Roman" w:hAnsi="Times New Roman" w:cs="Times New Roman"/>
          <w:sz w:val="24"/>
          <w:szCs w:val="24"/>
        </w:rPr>
        <w:t xml:space="preserve">    </w:t>
      </w:r>
      <w:r w:rsidR="00D10CDE" w:rsidRPr="00917F69">
        <w:rPr>
          <w:rFonts w:ascii="Times New Roman" w:hAnsi="Times New Roman" w:cs="Times New Roman"/>
          <w:sz w:val="24"/>
          <w:szCs w:val="24"/>
        </w:rPr>
        <w:t xml:space="preserve">   </w:t>
      </w:r>
      <w:r w:rsidR="000B0971" w:rsidRPr="00917F69">
        <w:rPr>
          <w:rFonts w:ascii="Times New Roman" w:hAnsi="Times New Roman" w:cs="Times New Roman"/>
          <w:sz w:val="24"/>
          <w:szCs w:val="24"/>
        </w:rPr>
        <w:t xml:space="preserve">  </w:t>
      </w:r>
      <w:r w:rsidR="00D10CDE" w:rsidRPr="00917F69">
        <w:rPr>
          <w:rFonts w:ascii="Times New Roman" w:hAnsi="Times New Roman" w:cs="Times New Roman"/>
          <w:sz w:val="24"/>
          <w:szCs w:val="24"/>
        </w:rPr>
        <w:t>Filip Ileana</w:t>
      </w:r>
      <w:r w:rsidR="00557D56" w:rsidRPr="00917F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9E4FB3" w:rsidRPr="00917F69">
        <w:rPr>
          <w:rFonts w:ascii="Times New Roman" w:hAnsi="Times New Roman" w:cs="Times New Roman"/>
          <w:sz w:val="24"/>
          <w:szCs w:val="24"/>
        </w:rPr>
        <w:t xml:space="preserve">   </w:t>
      </w:r>
      <w:r w:rsidR="00D10CDE" w:rsidRPr="00917F69">
        <w:rPr>
          <w:rFonts w:ascii="Times New Roman" w:hAnsi="Times New Roman" w:cs="Times New Roman"/>
          <w:sz w:val="24"/>
          <w:szCs w:val="24"/>
        </w:rPr>
        <w:t xml:space="preserve">         </w:t>
      </w:r>
      <w:r w:rsidR="00BB51C0" w:rsidRPr="00917F69">
        <w:rPr>
          <w:rFonts w:ascii="Times New Roman" w:hAnsi="Times New Roman" w:cs="Times New Roman"/>
          <w:sz w:val="24"/>
          <w:szCs w:val="24"/>
        </w:rPr>
        <w:t xml:space="preserve"> </w:t>
      </w:r>
      <w:r w:rsidRPr="00917F69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17F69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621AF3" w:rsidRDefault="00A028B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Pr="00621AF3" w:rsidRDefault="005D6B98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20E5A6F" w14:textId="77777777" w:rsidR="002D4464" w:rsidRPr="00621AF3" w:rsidRDefault="002D4464" w:rsidP="00621AF3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2DA078B2" w14:textId="77777777" w:rsidR="002D4464" w:rsidRPr="00621AF3" w:rsidRDefault="002D4464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29B6CF62" w14:textId="77777777" w:rsidR="002D4464" w:rsidRDefault="002D4464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386E4B83" w14:textId="77777777" w:rsidR="00A92766" w:rsidRDefault="00A92766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1BCBFF82" w14:textId="77777777" w:rsidR="00A92766" w:rsidRPr="00621AF3" w:rsidRDefault="00A92766" w:rsidP="00C32A32">
      <w:pPr>
        <w:pStyle w:val="Frspaiere1"/>
        <w:spacing w:after="120"/>
        <w:ind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621AF3" w:rsidRDefault="005D6B98" w:rsidP="00621AF3">
      <w:pPr>
        <w:pStyle w:val="Frspaiere1"/>
        <w:spacing w:after="120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621AF3" w:rsidRDefault="0086372F" w:rsidP="00A92766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</w:t>
      </w:r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proofErr w:type="gram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621AF3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sectPr w:rsidR="0086372F" w:rsidRPr="00621AF3" w:rsidSect="00C32A32">
      <w:headerReference w:type="default" r:id="rId7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DF02D" w14:textId="77777777" w:rsidR="009033D3" w:rsidRDefault="009033D3" w:rsidP="007F56BF">
      <w:r>
        <w:separator/>
      </w:r>
    </w:p>
  </w:endnote>
  <w:endnote w:type="continuationSeparator" w:id="0">
    <w:p w14:paraId="1EB27C71" w14:textId="77777777" w:rsidR="009033D3" w:rsidRDefault="009033D3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756F0" w14:textId="77777777" w:rsidR="009033D3" w:rsidRDefault="009033D3" w:rsidP="007F56BF">
      <w:r>
        <w:separator/>
      </w:r>
    </w:p>
  </w:footnote>
  <w:footnote w:type="continuationSeparator" w:id="0">
    <w:p w14:paraId="3DF78618" w14:textId="77777777" w:rsidR="009033D3" w:rsidRDefault="009033D3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378632453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4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4B7416"/>
    <w:multiLevelType w:val="hybridMultilevel"/>
    <w:tmpl w:val="7A3A67EE"/>
    <w:lvl w:ilvl="0" w:tplc="185E0F40">
      <w:numFmt w:val="bullet"/>
      <w:lvlText w:val="-"/>
      <w:lvlJc w:val="left"/>
      <w:pPr>
        <w:ind w:left="78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1B20BEA"/>
    <w:multiLevelType w:val="hybridMultilevel"/>
    <w:tmpl w:val="6832A426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9" w15:restartNumberingAfterBreak="0">
    <w:nsid w:val="50AE7C25"/>
    <w:multiLevelType w:val="hybridMultilevel"/>
    <w:tmpl w:val="EA9E3348"/>
    <w:lvl w:ilvl="0" w:tplc="57DC2C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76601547"/>
    <w:multiLevelType w:val="hybridMultilevel"/>
    <w:tmpl w:val="DF8A7394"/>
    <w:lvl w:ilvl="0" w:tplc="F82413FA">
      <w:numFmt w:val="decimal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>
      <w:start w:val="1"/>
      <w:numFmt w:val="lowerLetter"/>
      <w:lvlText w:val="%2."/>
      <w:lvlJc w:val="left"/>
      <w:pPr>
        <w:ind w:left="1968" w:hanging="360"/>
      </w:pPr>
    </w:lvl>
    <w:lvl w:ilvl="2" w:tplc="0418001B">
      <w:start w:val="1"/>
      <w:numFmt w:val="lowerRoman"/>
      <w:lvlText w:val="%3."/>
      <w:lvlJc w:val="right"/>
      <w:pPr>
        <w:ind w:left="2688" w:hanging="180"/>
      </w:pPr>
    </w:lvl>
    <w:lvl w:ilvl="3" w:tplc="0418000F">
      <w:start w:val="1"/>
      <w:numFmt w:val="decimal"/>
      <w:lvlText w:val="%4."/>
      <w:lvlJc w:val="left"/>
      <w:pPr>
        <w:ind w:left="3408" w:hanging="360"/>
      </w:pPr>
    </w:lvl>
    <w:lvl w:ilvl="4" w:tplc="04180019">
      <w:start w:val="1"/>
      <w:numFmt w:val="lowerLetter"/>
      <w:lvlText w:val="%5."/>
      <w:lvlJc w:val="left"/>
      <w:pPr>
        <w:ind w:left="4128" w:hanging="360"/>
      </w:pPr>
    </w:lvl>
    <w:lvl w:ilvl="5" w:tplc="0418001B">
      <w:start w:val="1"/>
      <w:numFmt w:val="lowerRoman"/>
      <w:lvlText w:val="%6."/>
      <w:lvlJc w:val="right"/>
      <w:pPr>
        <w:ind w:left="4848" w:hanging="180"/>
      </w:pPr>
    </w:lvl>
    <w:lvl w:ilvl="6" w:tplc="0418000F">
      <w:start w:val="1"/>
      <w:numFmt w:val="decimal"/>
      <w:lvlText w:val="%7."/>
      <w:lvlJc w:val="left"/>
      <w:pPr>
        <w:ind w:left="5568" w:hanging="360"/>
      </w:pPr>
    </w:lvl>
    <w:lvl w:ilvl="7" w:tplc="04180019">
      <w:start w:val="1"/>
      <w:numFmt w:val="lowerLetter"/>
      <w:lvlText w:val="%8."/>
      <w:lvlJc w:val="left"/>
      <w:pPr>
        <w:ind w:left="6288" w:hanging="360"/>
      </w:pPr>
    </w:lvl>
    <w:lvl w:ilvl="8" w:tplc="0418001B">
      <w:start w:val="1"/>
      <w:numFmt w:val="lowerRoman"/>
      <w:lvlText w:val="%9."/>
      <w:lvlJc w:val="right"/>
      <w:pPr>
        <w:ind w:left="7008" w:hanging="180"/>
      </w:pPr>
    </w:lvl>
  </w:abstractNum>
  <w:abstractNum w:abstractNumId="12" w15:restartNumberingAfterBreak="0">
    <w:nsid w:val="7694670A"/>
    <w:multiLevelType w:val="hybridMultilevel"/>
    <w:tmpl w:val="E6A62FB8"/>
    <w:lvl w:ilvl="0" w:tplc="57DC2CA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FA02DA2E">
      <w:numFmt w:val="bullet"/>
      <w:lvlText w:val="-"/>
      <w:lvlJc w:val="left"/>
      <w:pPr>
        <w:ind w:left="1582" w:hanging="360"/>
      </w:pPr>
      <w:rPr>
        <w:rFonts w:ascii="Times New Roman" w:eastAsia="Times New Roman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4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4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8"/>
  </w:num>
  <w:num w:numId="8" w16cid:durableId="1214586510">
    <w:abstractNumId w:val="14"/>
  </w:num>
  <w:num w:numId="9" w16cid:durableId="1335453008">
    <w:abstractNumId w:val="7"/>
  </w:num>
  <w:num w:numId="10" w16cid:durableId="2091928980">
    <w:abstractNumId w:val="10"/>
  </w:num>
  <w:num w:numId="11" w16cid:durableId="96438758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47540378">
    <w:abstractNumId w:val="9"/>
  </w:num>
  <w:num w:numId="13" w16cid:durableId="1059013930">
    <w:abstractNumId w:val="5"/>
  </w:num>
  <w:num w:numId="14" w16cid:durableId="1499342223">
    <w:abstractNumId w:val="12"/>
  </w:num>
  <w:num w:numId="15" w16cid:durableId="1387802448">
    <w:abstractNumId w:val="6"/>
  </w:num>
  <w:num w:numId="16" w16cid:durableId="1028288969">
    <w:abstractNumId w:val="11"/>
  </w:num>
  <w:num w:numId="17" w16cid:durableId="19413329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81398789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40E4C"/>
    <w:rsid w:val="00083745"/>
    <w:rsid w:val="000879D4"/>
    <w:rsid w:val="00092E73"/>
    <w:rsid w:val="000952FC"/>
    <w:rsid w:val="00097980"/>
    <w:rsid w:val="00097987"/>
    <w:rsid w:val="000A0524"/>
    <w:rsid w:val="000B0971"/>
    <w:rsid w:val="000B34B8"/>
    <w:rsid w:val="000D0FE5"/>
    <w:rsid w:val="000D3E4D"/>
    <w:rsid w:val="000D5F64"/>
    <w:rsid w:val="000D7854"/>
    <w:rsid w:val="000E5B07"/>
    <w:rsid w:val="000F602C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0A6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5876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D0350"/>
    <w:rsid w:val="002D4464"/>
    <w:rsid w:val="002E3FAD"/>
    <w:rsid w:val="003036B4"/>
    <w:rsid w:val="00336B5C"/>
    <w:rsid w:val="00352657"/>
    <w:rsid w:val="00357E77"/>
    <w:rsid w:val="00367C61"/>
    <w:rsid w:val="00372231"/>
    <w:rsid w:val="003734A7"/>
    <w:rsid w:val="003816C1"/>
    <w:rsid w:val="00384D6D"/>
    <w:rsid w:val="003B1543"/>
    <w:rsid w:val="003C1387"/>
    <w:rsid w:val="003D3B60"/>
    <w:rsid w:val="003D6025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0504"/>
    <w:rsid w:val="005C3140"/>
    <w:rsid w:val="005D6B98"/>
    <w:rsid w:val="005E5F31"/>
    <w:rsid w:val="005F1609"/>
    <w:rsid w:val="005F3DAC"/>
    <w:rsid w:val="005F4682"/>
    <w:rsid w:val="00621AF3"/>
    <w:rsid w:val="006235F1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849D6"/>
    <w:rsid w:val="006A7D85"/>
    <w:rsid w:val="006B243B"/>
    <w:rsid w:val="006B58BF"/>
    <w:rsid w:val="006D45CD"/>
    <w:rsid w:val="006E7D2C"/>
    <w:rsid w:val="006F7559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05D9A"/>
    <w:rsid w:val="00814F4D"/>
    <w:rsid w:val="00815598"/>
    <w:rsid w:val="00815CDB"/>
    <w:rsid w:val="00817A15"/>
    <w:rsid w:val="008422C9"/>
    <w:rsid w:val="0084394B"/>
    <w:rsid w:val="008535CA"/>
    <w:rsid w:val="00856232"/>
    <w:rsid w:val="0086372F"/>
    <w:rsid w:val="00883637"/>
    <w:rsid w:val="0089694A"/>
    <w:rsid w:val="008B053E"/>
    <w:rsid w:val="008C65E5"/>
    <w:rsid w:val="008F26E5"/>
    <w:rsid w:val="009033D3"/>
    <w:rsid w:val="00917F69"/>
    <w:rsid w:val="00925117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E4FB3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92766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66C63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BD3C9A"/>
    <w:rsid w:val="00C10A67"/>
    <w:rsid w:val="00C10BB8"/>
    <w:rsid w:val="00C14A66"/>
    <w:rsid w:val="00C21520"/>
    <w:rsid w:val="00C32A32"/>
    <w:rsid w:val="00C64EF9"/>
    <w:rsid w:val="00C81AFD"/>
    <w:rsid w:val="00C90F27"/>
    <w:rsid w:val="00C974DE"/>
    <w:rsid w:val="00CA05DB"/>
    <w:rsid w:val="00CA0AD9"/>
    <w:rsid w:val="00CA34B1"/>
    <w:rsid w:val="00CA6091"/>
    <w:rsid w:val="00CB6E39"/>
    <w:rsid w:val="00D10CDE"/>
    <w:rsid w:val="00D16977"/>
    <w:rsid w:val="00D361E9"/>
    <w:rsid w:val="00D45819"/>
    <w:rsid w:val="00D520E5"/>
    <w:rsid w:val="00D576B5"/>
    <w:rsid w:val="00D60734"/>
    <w:rsid w:val="00D6090E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D3928"/>
    <w:rsid w:val="00DE0B1B"/>
    <w:rsid w:val="00DE4D5F"/>
    <w:rsid w:val="00DE6E74"/>
    <w:rsid w:val="00DF446B"/>
    <w:rsid w:val="00DF58BF"/>
    <w:rsid w:val="00E03A7B"/>
    <w:rsid w:val="00E045E3"/>
    <w:rsid w:val="00E302C9"/>
    <w:rsid w:val="00E34105"/>
    <w:rsid w:val="00E427D2"/>
    <w:rsid w:val="00E55C14"/>
    <w:rsid w:val="00E6057E"/>
    <w:rsid w:val="00E60D34"/>
    <w:rsid w:val="00E61D73"/>
    <w:rsid w:val="00E70A1F"/>
    <w:rsid w:val="00E73BED"/>
    <w:rsid w:val="00E83629"/>
    <w:rsid w:val="00E8734D"/>
    <w:rsid w:val="00EA37B9"/>
    <w:rsid w:val="00EA7BCE"/>
    <w:rsid w:val="00EC5FBF"/>
    <w:rsid w:val="00EC745F"/>
    <w:rsid w:val="00ED2298"/>
    <w:rsid w:val="00EE0D96"/>
    <w:rsid w:val="00EE30B9"/>
    <w:rsid w:val="00EE5192"/>
    <w:rsid w:val="00F021AB"/>
    <w:rsid w:val="00F12065"/>
    <w:rsid w:val="00F362A8"/>
    <w:rsid w:val="00F368DF"/>
    <w:rsid w:val="00F71307"/>
    <w:rsid w:val="00F73690"/>
    <w:rsid w:val="00F75CF3"/>
    <w:rsid w:val="00F75EDD"/>
    <w:rsid w:val="00F83E77"/>
    <w:rsid w:val="00FA16B7"/>
    <w:rsid w:val="00FA4FAC"/>
    <w:rsid w:val="00FA6284"/>
    <w:rsid w:val="00FA68D8"/>
    <w:rsid w:val="00FB2484"/>
    <w:rsid w:val="00FC6AEF"/>
    <w:rsid w:val="00FD3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68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751</Words>
  <Characters>4281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9</cp:revision>
  <cp:lastPrinted>2025-02-27T12:37:00Z</cp:lastPrinted>
  <dcterms:created xsi:type="dcterms:W3CDTF">2025-02-24T11:43:00Z</dcterms:created>
  <dcterms:modified xsi:type="dcterms:W3CDTF">2025-02-27T12:37:00Z</dcterms:modified>
</cp:coreProperties>
</file>